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94" w:rsidRPr="00111C0C" w:rsidRDefault="00370F94" w:rsidP="00111C0C">
      <w:pPr>
        <w:pStyle w:val="Naslov"/>
        <w:rPr>
          <w:rFonts w:ascii="Ebrima" w:eastAsia="Times New Roman" w:hAnsi="Ebrima" w:cs="Times New Roman"/>
          <w:sz w:val="24"/>
          <w:szCs w:val="24"/>
          <w:lang w:eastAsia="hr-HR"/>
        </w:rPr>
      </w:pPr>
      <w:r w:rsidRPr="00111C0C">
        <w:rPr>
          <w:rFonts w:ascii="Ebrima" w:eastAsia="Times New Roman" w:hAnsi="Ebrima"/>
          <w:lang w:eastAsia="hr-HR"/>
        </w:rPr>
        <w:t xml:space="preserve">Slikamo </w:t>
      </w:r>
      <w:r w:rsidR="00111C0C" w:rsidRPr="00111C0C">
        <w:rPr>
          <w:rFonts w:ascii="Ebrima" w:eastAsia="Times New Roman" w:hAnsi="Ebrima"/>
          <w:lang w:eastAsia="hr-HR"/>
        </w:rPr>
        <w:t xml:space="preserve">maštovito – Dobar zmaj </w:t>
      </w:r>
    </w:p>
    <w:p w:rsidR="00370F94" w:rsidRPr="00111C0C" w:rsidRDefault="00370F94" w:rsidP="00370F94">
      <w:pPr>
        <w:spacing w:after="0" w:line="240" w:lineRule="auto"/>
        <w:rPr>
          <w:rFonts w:ascii="Ebrima" w:eastAsia="Times New Roman" w:hAnsi="Ebrima" w:cs="Times New Roman"/>
          <w:sz w:val="24"/>
          <w:szCs w:val="24"/>
          <w:lang w:eastAsia="hr-HR"/>
        </w:rPr>
      </w:pPr>
    </w:p>
    <w:p w:rsidR="00370F94" w:rsidRPr="00111C0C" w:rsidRDefault="00370F94" w:rsidP="00370F94">
      <w:pPr>
        <w:spacing w:after="0" w:line="240" w:lineRule="auto"/>
        <w:rPr>
          <w:rFonts w:ascii="Ebrima" w:eastAsia="Times New Roman" w:hAnsi="Ebrima" w:cs="Times New Roman"/>
          <w:sz w:val="24"/>
          <w:szCs w:val="24"/>
          <w:lang w:eastAsia="hr-HR"/>
        </w:rPr>
      </w:pPr>
      <w:r w:rsidRPr="00111C0C">
        <w:rPr>
          <w:rFonts w:ascii="Ebrima" w:eastAsia="Times New Roman" w:hAnsi="Ebrima" w:cs="Arial"/>
          <w:color w:val="000000"/>
          <w:lang w:eastAsia="hr-HR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3"/>
        <w:gridCol w:w="2113"/>
        <w:gridCol w:w="216"/>
      </w:tblGrid>
      <w:tr w:rsidR="00370F94" w:rsidRPr="00111C0C" w:rsidTr="00370F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b/>
                <w:bCs/>
                <w:color w:val="000000"/>
                <w:lang w:eastAsia="hr-HR"/>
              </w:rPr>
              <w:t>OBRAZOVNI ZADACI:</w:t>
            </w:r>
          </w:p>
          <w:p w:rsidR="00370F94" w:rsidRPr="00111C0C" w:rsidRDefault="00370F94" w:rsidP="00111C0C">
            <w:pPr>
              <w:spacing w:after="0" w:line="240" w:lineRule="auto"/>
              <w:ind w:left="320" w:hanging="360"/>
              <w:rPr>
                <w:rFonts w:ascii="Ebrima" w:eastAsia="Times New Roman" w:hAnsi="Ebrima" w:cs="Arial"/>
                <w:color w:val="000000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a)</w:t>
            </w:r>
            <w:r w:rsidRPr="00111C0C">
              <w:rPr>
                <w:rFonts w:ascii="Ebrima" w:eastAsia="Times New Roman" w:hAnsi="Ebrima" w:cs="Times New Roman"/>
                <w:color w:val="000000"/>
                <w:sz w:val="14"/>
                <w:szCs w:val="14"/>
                <w:lang w:eastAsia="hr-HR"/>
              </w:rPr>
              <w:tab/>
            </w: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Stjecanje znanja:</w:t>
            </w:r>
            <w:r w:rsidR="00111C0C">
              <w:rPr>
                <w:rFonts w:ascii="Ebrima" w:eastAsia="Times New Roman" w:hAnsi="Ebrima" w:cs="Arial"/>
                <w:color w:val="000000"/>
                <w:lang w:eastAsia="hr-HR"/>
              </w:rPr>
              <w:t xml:space="preserve"> </w:t>
            </w:r>
            <w:r w:rsidR="00111C0C" w:rsidRPr="00111C0C">
              <w:rPr>
                <w:rFonts w:ascii="Ebrima" w:eastAsia="Times New Roman" w:hAnsi="Ebrima" w:cs="Arial"/>
                <w:color w:val="000000"/>
                <w:lang w:eastAsia="hr-HR"/>
              </w:rPr>
              <w:t xml:space="preserve">Kvantiteta znači količina; ovdje se dakle radi o suprotstavljanju više ili manje boje, </w:t>
            </w:r>
            <w:r w:rsidR="00111C0C">
              <w:rPr>
                <w:rFonts w:ascii="Ebrima" w:eastAsia="Times New Roman" w:hAnsi="Ebrima" w:cs="Arial"/>
                <w:color w:val="000000"/>
                <w:lang w:eastAsia="hr-HR"/>
              </w:rPr>
              <w:t xml:space="preserve">u obojenim plohama ili mrljama. </w:t>
            </w:r>
            <w:r w:rsidR="00111C0C" w:rsidRPr="00111C0C">
              <w:rPr>
                <w:rFonts w:ascii="Ebrima" w:eastAsia="Times New Roman" w:hAnsi="Ebrima" w:cs="Arial"/>
                <w:color w:val="000000"/>
                <w:lang w:eastAsia="hr-HR"/>
              </w:rPr>
              <w:t>Nositelji količine svjetla u boji određuju i materijalnu količinu boje na plohe koja teži</w:t>
            </w:r>
            <w:r w:rsidR="00111C0C">
              <w:rPr>
                <w:rFonts w:ascii="Ebrima" w:eastAsia="Times New Roman" w:hAnsi="Ebrima" w:cs="Arial"/>
                <w:color w:val="000000"/>
                <w:lang w:eastAsia="hr-HR"/>
              </w:rPr>
              <w:t xml:space="preserve"> uravnoteženosti. Tako će najsv</w:t>
            </w:r>
            <w:r w:rsidR="00111C0C" w:rsidRPr="00111C0C">
              <w:rPr>
                <w:rFonts w:ascii="Ebrima" w:eastAsia="Times New Roman" w:hAnsi="Ebrima" w:cs="Arial"/>
                <w:color w:val="000000"/>
                <w:lang w:eastAsia="hr-HR"/>
              </w:rPr>
              <w:t>jetlije žute biti potrebno tri puta manje od najtamnije ljubičaste, a crvene i zelene otprilike jednako. Sličnom se progresijom mogu odrediti i ostali</w:t>
            </w:r>
            <w:r w:rsidR="00111C0C">
              <w:rPr>
                <w:rFonts w:ascii="Ebrima" w:eastAsia="Times New Roman" w:hAnsi="Ebrima" w:cs="Arial"/>
                <w:color w:val="000000"/>
                <w:lang w:eastAsia="hr-HR"/>
              </w:rPr>
              <w:t xml:space="preserve"> odnosi između spektralnih boja.</w:t>
            </w:r>
          </w:p>
          <w:p w:rsidR="00370F94" w:rsidRDefault="00370F94" w:rsidP="00370F94">
            <w:pPr>
              <w:spacing w:after="0" w:line="240" w:lineRule="auto"/>
              <w:ind w:left="320" w:hanging="360"/>
              <w:rPr>
                <w:rFonts w:ascii="Ebrima" w:eastAsia="Times New Roman" w:hAnsi="Ebrima" w:cs="Arial"/>
                <w:color w:val="000000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b)</w:t>
            </w:r>
            <w:r w:rsidRPr="00111C0C">
              <w:rPr>
                <w:rFonts w:ascii="Ebrima" w:eastAsia="Times New Roman" w:hAnsi="Ebrima" w:cs="Times New Roman"/>
                <w:color w:val="000000"/>
                <w:sz w:val="14"/>
                <w:szCs w:val="14"/>
                <w:lang w:eastAsia="hr-HR"/>
              </w:rPr>
              <w:tab/>
            </w: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Stjecanje sposobnosti:</w:t>
            </w:r>
          </w:p>
          <w:p w:rsidR="00111C0C" w:rsidRDefault="00111C0C" w:rsidP="00370F94">
            <w:pPr>
              <w:spacing w:after="0" w:line="240" w:lineRule="auto"/>
              <w:ind w:left="320" w:hanging="360"/>
              <w:rPr>
                <w:rFonts w:ascii="Ebrima" w:eastAsia="Times New Roman" w:hAnsi="Ebrima" w:cs="Arial"/>
                <w:color w:val="000000"/>
                <w:lang w:eastAsia="hr-HR"/>
              </w:rPr>
            </w:pPr>
            <w:r>
              <w:rPr>
                <w:rFonts w:ascii="Ebrima" w:eastAsia="Times New Roman" w:hAnsi="Ebrima" w:cs="Arial"/>
                <w:color w:val="000000"/>
                <w:lang w:eastAsia="hr-HR"/>
              </w:rPr>
              <w:t>-    vjež</w:t>
            </w: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bati sposobnost divergentnog miš</w:t>
            </w:r>
            <w:r w:rsidR="00965562">
              <w:rPr>
                <w:rFonts w:ascii="Ebrima" w:eastAsia="Times New Roman" w:hAnsi="Ebrima" w:cs="Arial"/>
                <w:color w:val="000000"/>
                <w:lang w:eastAsia="hr-HR"/>
              </w:rPr>
              <w:t>ljenja, opažati ritmove i različite omjere velič</w:t>
            </w: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ine likov</w:t>
            </w:r>
            <w:r w:rsidR="00965562">
              <w:rPr>
                <w:rFonts w:ascii="Ebrima" w:eastAsia="Times New Roman" w:hAnsi="Ebrima" w:cs="Arial"/>
                <w:color w:val="000000"/>
                <w:lang w:eastAsia="hr-HR"/>
              </w:rPr>
              <w:t>a u svojoj okolici i na umjetnič</w:t>
            </w: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kim djelima, razvijati maštu, vježbati</w:t>
            </w:r>
            <w:r w:rsidR="00965562">
              <w:rPr>
                <w:rFonts w:ascii="Ebrima" w:eastAsia="Times New Roman" w:hAnsi="Ebrima" w:cs="Arial"/>
                <w:color w:val="000000"/>
                <w:lang w:eastAsia="hr-HR"/>
              </w:rPr>
              <w:t xml:space="preserve"> sposobnost izražavanja pastelom,</w:t>
            </w: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 xml:space="preserve"> </w:t>
            </w:r>
            <w:r w:rsidR="00965562">
              <w:rPr>
                <w:rFonts w:ascii="Ebrima" w:eastAsia="Times New Roman" w:hAnsi="Ebrima" w:cs="Arial"/>
                <w:color w:val="000000"/>
                <w:lang w:eastAsia="hr-HR"/>
              </w:rPr>
              <w:t>povezati čitanje priča i učeničku maštu</w:t>
            </w:r>
          </w:p>
          <w:p w:rsidR="00111C0C" w:rsidRPr="00111C0C" w:rsidRDefault="00111C0C" w:rsidP="00370F94">
            <w:pPr>
              <w:spacing w:after="0" w:line="240" w:lineRule="auto"/>
              <w:ind w:left="320" w:hanging="36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b/>
                <w:bCs/>
                <w:color w:val="000000"/>
                <w:lang w:eastAsia="hr-HR"/>
              </w:rPr>
              <w:t>ODGOJNI ZADACI:</w:t>
            </w:r>
          </w:p>
          <w:p w:rsidR="00370F94" w:rsidRPr="00111C0C" w:rsidRDefault="00370F94" w:rsidP="00370F9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Ebrima" w:eastAsia="Times New Roman" w:hAnsi="Ebrima" w:cs="Arial"/>
                <w:color w:val="000000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uočavanje boja svugdje oko sebe</w:t>
            </w:r>
          </w:p>
          <w:p w:rsidR="00370F94" w:rsidRPr="00111C0C" w:rsidRDefault="00837016" w:rsidP="00370F9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Ebrima" w:eastAsia="Times New Roman" w:hAnsi="Ebrima" w:cs="Arial"/>
                <w:color w:val="000000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imenuje tonove boja koristeći vlastite jezične izraze</w:t>
            </w:r>
          </w:p>
          <w:p w:rsidR="00370F94" w:rsidRPr="00111C0C" w:rsidRDefault="00370F94" w:rsidP="00370F94">
            <w:pPr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Ebrima" w:eastAsia="Times New Roman" w:hAnsi="Ebrima" w:cs="Arial"/>
                <w:color w:val="000000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istaknuti učenički rad na vidno mjesto da i ostali primarni sudionici (roditelji) prate napredak projekta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111C0C" w:rsidRDefault="00370F94" w:rsidP="00370F94">
            <w:pPr>
              <w:spacing w:after="0" w:line="240" w:lineRule="auto"/>
              <w:ind w:left="-40"/>
              <w:jc w:val="center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hr-HR"/>
              </w:rPr>
              <w:t>NAČINI RADA:</w:t>
            </w:r>
          </w:p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1.   prema promatranju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2.   nakon promatranja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3.   prema sjećanju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4.   prema zamišljanju</w:t>
            </w:r>
          </w:p>
          <w:p w:rsidR="00370F94" w:rsidRPr="00111C0C" w:rsidRDefault="00370F94" w:rsidP="00370F94">
            <w:pPr>
              <w:spacing w:after="0" w:line="0" w:lineRule="atLeast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5.   prema izmišljanju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1"/>
                <w:szCs w:val="24"/>
                <w:lang w:eastAsia="hr-HR"/>
              </w:rPr>
            </w:pPr>
          </w:p>
        </w:tc>
      </w:tr>
      <w:tr w:rsidR="00370F94" w:rsidRPr="00111C0C" w:rsidTr="00370F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Arial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111C0C" w:rsidRDefault="00370F94" w:rsidP="00370F94">
            <w:pPr>
              <w:spacing w:after="0" w:line="240" w:lineRule="auto"/>
              <w:ind w:left="-40"/>
              <w:jc w:val="center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hr-HR"/>
              </w:rPr>
              <w:t>OBLICI RADA: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1.   Frontalni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2.   Individualni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3.   Rad u parovima</w:t>
            </w:r>
          </w:p>
          <w:p w:rsidR="00370F94" w:rsidRPr="00111C0C" w:rsidRDefault="00370F94" w:rsidP="00370F94">
            <w:pPr>
              <w:spacing w:after="0" w:line="0" w:lineRule="atLeast"/>
              <w:ind w:left="-40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4.   Grupni</w:t>
            </w:r>
          </w:p>
          <w:p w:rsidR="00370F94" w:rsidRPr="00111C0C" w:rsidRDefault="00370F94" w:rsidP="00370F94">
            <w:pPr>
              <w:spacing w:after="0" w:line="0" w:lineRule="atLeast"/>
              <w:ind w:left="-40"/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</w:pP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NASTAVNE</w:t>
            </w:r>
          </w:p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METODE:</w:t>
            </w:r>
          </w:p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 xml:space="preserve">1.   Analitičko promatranje </w:t>
            </w:r>
          </w:p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2.   Demonstracija</w:t>
            </w:r>
          </w:p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3.   Razgovor</w:t>
            </w:r>
          </w:p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4.   Metoda scenarija</w:t>
            </w:r>
          </w:p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5.   Rad s tekstom</w:t>
            </w:r>
          </w:p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6.   Kombiniranje</w:t>
            </w:r>
          </w:p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7.   Variranje</w:t>
            </w:r>
          </w:p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8.   Građenje</w:t>
            </w:r>
          </w:p>
          <w:p w:rsidR="00370F94" w:rsidRPr="00111C0C" w:rsidRDefault="00370F94" w:rsidP="00370F94">
            <w:pPr>
              <w:spacing w:after="0" w:line="0" w:lineRule="atLeast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9.  Razlaganje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1"/>
                <w:szCs w:val="24"/>
                <w:lang w:eastAsia="hr-HR"/>
              </w:rPr>
            </w:pPr>
          </w:p>
        </w:tc>
      </w:tr>
      <w:tr w:rsidR="00370F94" w:rsidRPr="00111C0C" w:rsidTr="00370F94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111C0C" w:rsidRDefault="00370F94" w:rsidP="00370F94">
            <w:pPr>
              <w:spacing w:before="360" w:after="80" w:line="240" w:lineRule="auto"/>
              <w:ind w:left="-40"/>
              <w:jc w:val="center"/>
              <w:outlineLvl w:val="1"/>
              <w:rPr>
                <w:rFonts w:ascii="Ebrima" w:eastAsia="Times New Roman" w:hAnsi="Ebrima" w:cs="Times New Roman"/>
                <w:b/>
                <w:bCs/>
                <w:sz w:val="36"/>
                <w:szCs w:val="36"/>
                <w:lang w:eastAsia="hr-HR"/>
              </w:rPr>
            </w:pPr>
            <w:r w:rsidRPr="00111C0C">
              <w:rPr>
                <w:rFonts w:ascii="Ebrima" w:eastAsia="Times New Roman" w:hAnsi="Ebrima" w:cs="Arial"/>
                <w:b/>
                <w:bCs/>
                <w:color w:val="000000"/>
                <w:sz w:val="26"/>
                <w:szCs w:val="26"/>
                <w:lang w:eastAsia="hr-HR"/>
              </w:rPr>
              <w:t>NASTAVNA JEDINICA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 xml:space="preserve">1. </w:t>
            </w:r>
            <w:r w:rsidRPr="00111C0C">
              <w:rPr>
                <w:rFonts w:ascii="Ebrima" w:eastAsia="Times New Roman" w:hAnsi="Ebrima" w:cs="Arial"/>
                <w:b/>
                <w:bCs/>
                <w:color w:val="000000"/>
                <w:lang w:eastAsia="hr-HR"/>
              </w:rPr>
              <w:t>Cjelina: BOJA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 xml:space="preserve">2. </w:t>
            </w:r>
            <w:r w:rsidRPr="00111C0C">
              <w:rPr>
                <w:rFonts w:ascii="Ebrima" w:eastAsia="Times New Roman" w:hAnsi="Ebrima" w:cs="Arial"/>
                <w:b/>
                <w:bCs/>
                <w:color w:val="000000"/>
                <w:lang w:eastAsia="hr-HR"/>
              </w:rPr>
              <w:t>Nastavna tema:</w:t>
            </w:r>
            <w:r w:rsidR="00111C0C" w:rsidRPr="00111C0C">
              <w:rPr>
                <w:rFonts w:ascii="Ebrima" w:eastAsia="Times New Roman" w:hAnsi="Ebrima" w:cs="Arial"/>
                <w:color w:val="000000"/>
                <w:lang w:eastAsia="hr-HR"/>
              </w:rPr>
              <w:t xml:space="preserve"> 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 xml:space="preserve">4. </w:t>
            </w:r>
            <w:r w:rsidRPr="00111C0C">
              <w:rPr>
                <w:rFonts w:ascii="Ebrima" w:eastAsia="Times New Roman" w:hAnsi="Ebrima" w:cs="Arial"/>
                <w:b/>
                <w:bCs/>
                <w:color w:val="000000"/>
                <w:lang w:eastAsia="hr-HR"/>
              </w:rPr>
              <w:t>Likovni problemi (</w:t>
            </w:r>
            <w:r w:rsidRPr="00111C0C"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  <w:lang w:eastAsia="hr-HR"/>
              </w:rPr>
              <w:t>ključni pojmovi</w:t>
            </w:r>
            <w:r w:rsidRPr="00111C0C">
              <w:rPr>
                <w:rFonts w:ascii="Ebrima" w:eastAsia="Times New Roman" w:hAnsi="Ebrima" w:cs="Arial"/>
                <w:b/>
                <w:bCs/>
                <w:color w:val="000000"/>
                <w:lang w:eastAsia="hr-HR"/>
              </w:rPr>
              <w:t>):</w:t>
            </w:r>
            <w:r w:rsidR="00111C0C">
              <w:rPr>
                <w:rFonts w:ascii="Ebrima" w:eastAsia="Times New Roman" w:hAnsi="Ebrima" w:cs="Arial"/>
                <w:b/>
                <w:bCs/>
                <w:color w:val="000000"/>
                <w:lang w:eastAsia="hr-HR"/>
              </w:rPr>
              <w:t xml:space="preserve"> </w:t>
            </w:r>
            <w:r w:rsidR="00111C0C" w:rsidRPr="00111C0C">
              <w:rPr>
                <w:rFonts w:ascii="Ebrima" w:eastAsia="Times New Roman" w:hAnsi="Ebrima" w:cs="Arial"/>
                <w:b/>
                <w:bCs/>
                <w:color w:val="000000"/>
                <w:lang w:eastAsia="hr-HR"/>
              </w:rPr>
              <w:t>kontrast kvantitete, ploha, crta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 xml:space="preserve">5. </w:t>
            </w:r>
            <w:r w:rsidRPr="00111C0C">
              <w:rPr>
                <w:rFonts w:ascii="Ebrima" w:eastAsia="Times New Roman" w:hAnsi="Ebrima" w:cs="Arial"/>
                <w:b/>
                <w:bCs/>
                <w:color w:val="000000"/>
                <w:lang w:eastAsia="hr-HR"/>
              </w:rPr>
              <w:t>Motiv</w:t>
            </w: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: a)  vizualni:</w:t>
            </w:r>
            <w:r w:rsidR="00111C0C" w:rsidRPr="00111C0C">
              <w:rPr>
                <w:rFonts w:ascii="Ebrima" w:eastAsia="Times New Roman" w:hAnsi="Ebrima" w:cs="Arial"/>
                <w:color w:val="000000"/>
                <w:u w:val="single"/>
                <w:shd w:val="clear" w:color="auto" w:fill="FF9900"/>
                <w:lang w:eastAsia="hr-HR"/>
              </w:rPr>
              <w:t xml:space="preserve"> 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          </w:t>
            </w: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ab/>
              <w:t>b)  </w:t>
            </w:r>
            <w:proofErr w:type="spellStart"/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nevizualni</w:t>
            </w:r>
            <w:proofErr w:type="spellEnd"/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: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          </w:t>
            </w: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ab/>
              <w:t>c)  likovni i kompozicijski elementi kao motiv i poticaj:</w:t>
            </w:r>
            <w:r w:rsidR="00111C0C">
              <w:rPr>
                <w:rFonts w:ascii="Ebrima" w:eastAsia="Times New Roman" w:hAnsi="Ebrima" w:cs="Arial"/>
                <w:color w:val="000000"/>
                <w:lang w:eastAsia="hr-HR"/>
              </w:rPr>
              <w:t xml:space="preserve"> priče o dobrim zmajevima</w:t>
            </w:r>
          </w:p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</w:p>
          <w:p w:rsidR="00370F94" w:rsidRPr="00111C0C" w:rsidRDefault="00370F94" w:rsidP="00111C0C">
            <w:pPr>
              <w:spacing w:after="0" w:line="0" w:lineRule="atLeast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 xml:space="preserve">6. </w:t>
            </w:r>
            <w:r w:rsidRPr="00111C0C">
              <w:rPr>
                <w:rFonts w:ascii="Ebrima" w:eastAsia="Times New Roman" w:hAnsi="Ebrima" w:cs="Arial"/>
                <w:b/>
                <w:bCs/>
                <w:color w:val="000000"/>
                <w:lang w:eastAsia="hr-HR"/>
              </w:rPr>
              <w:t>Likovno tehnička sredstva i likovne tehnike:</w:t>
            </w: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 xml:space="preserve"> </w:t>
            </w:r>
            <w:r w:rsidR="00111C0C">
              <w:rPr>
                <w:rFonts w:ascii="Ebrima" w:eastAsia="Times New Roman" w:hAnsi="Ebrima" w:cs="Arial"/>
                <w:color w:val="000000"/>
                <w:lang w:eastAsia="hr-HR"/>
              </w:rPr>
              <w:t>uljne pastele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1"/>
                <w:szCs w:val="24"/>
                <w:lang w:eastAsia="hr-HR"/>
              </w:rPr>
            </w:pPr>
          </w:p>
        </w:tc>
      </w:tr>
      <w:tr w:rsidR="00370F94" w:rsidRPr="00111C0C" w:rsidTr="00370F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NASTAVNA</w:t>
            </w:r>
          </w:p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SREDSTVA I</w:t>
            </w:r>
          </w:p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POMAGALA: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1.   Reprodukcija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2.   Izravno umjetničko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  djelo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3.   Prirodni oblici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4.   Načinjeni oblici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5.   Dijapozitivi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6.   Fotografije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lastRenderedPageBreak/>
              <w:t>7.   Grafoskop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8.   Televizor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9.   PPT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10.  Ploča, kreda</w:t>
            </w:r>
          </w:p>
          <w:p w:rsidR="00370F94" w:rsidRPr="00111C0C" w:rsidRDefault="00370F94" w:rsidP="00370F94">
            <w:pPr>
              <w:spacing w:after="0" w:line="240" w:lineRule="auto"/>
              <w:ind w:left="-40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sz w:val="20"/>
                <w:szCs w:val="20"/>
                <w:lang w:eastAsia="hr-HR"/>
              </w:rPr>
              <w:t>11. Ostalo:</w:t>
            </w:r>
          </w:p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</w:p>
          <w:p w:rsidR="00370F94" w:rsidRPr="00111C0C" w:rsidRDefault="00370F94" w:rsidP="00370F94">
            <w:pPr>
              <w:spacing w:after="0" w:line="0" w:lineRule="atLeast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  <w:r w:rsidRPr="00111C0C">
              <w:rPr>
                <w:rFonts w:ascii="Ebrima" w:eastAsia="Times New Roman" w:hAnsi="Ebrima" w:cs="Arial"/>
                <w:b/>
                <w:bCs/>
                <w:color w:val="000000"/>
                <w:sz w:val="20"/>
                <w:szCs w:val="20"/>
                <w:lang w:eastAsia="hr-HR"/>
              </w:rPr>
              <w:t>KORELACIJA: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1"/>
                <w:szCs w:val="24"/>
                <w:lang w:eastAsia="hr-HR"/>
              </w:rPr>
            </w:pPr>
          </w:p>
        </w:tc>
      </w:tr>
      <w:tr w:rsidR="00370F94" w:rsidRPr="00111C0C" w:rsidTr="00370F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1"/>
                <w:szCs w:val="24"/>
                <w:lang w:eastAsia="hr-HR"/>
              </w:rPr>
            </w:pPr>
          </w:p>
        </w:tc>
      </w:tr>
      <w:tr w:rsidR="00370F94" w:rsidRPr="00111C0C" w:rsidTr="00370F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1"/>
                <w:szCs w:val="24"/>
                <w:lang w:eastAsia="hr-HR"/>
              </w:rPr>
            </w:pPr>
          </w:p>
        </w:tc>
      </w:tr>
      <w:tr w:rsidR="00370F94" w:rsidRPr="00111C0C" w:rsidTr="00370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111C0C" w:rsidRDefault="00370F94" w:rsidP="00370F94">
            <w:pPr>
              <w:spacing w:after="0" w:line="0" w:lineRule="atLeast"/>
              <w:ind w:left="-40"/>
              <w:rPr>
                <w:rFonts w:ascii="Ebrima" w:eastAsia="Times New Roman" w:hAnsi="Ebrima" w:cs="Arial"/>
                <w:color w:val="000000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Nastavno sredstvo –</w:t>
            </w:r>
            <w:r w:rsidRPr="00111C0C">
              <w:rPr>
                <w:rFonts w:ascii="Ebrima" w:eastAsia="Times New Roman" w:hAnsi="Ebrima" w:cs="Arial"/>
                <w:b/>
                <w:bCs/>
                <w:color w:val="000000"/>
                <w:lang w:eastAsia="hr-HR"/>
              </w:rPr>
              <w:t xml:space="preserve"> </w:t>
            </w: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reprodukcija:</w:t>
            </w:r>
          </w:p>
          <w:p w:rsidR="00111C0C" w:rsidRPr="00111C0C" w:rsidRDefault="00111C0C" w:rsidP="00111C0C">
            <w:pPr>
              <w:spacing w:after="0" w:line="0" w:lineRule="atLeast"/>
              <w:ind w:left="-40"/>
              <w:rPr>
                <w:rFonts w:ascii="Ebrima" w:eastAsia="Times New Roman" w:hAnsi="Ebrima" w:cs="Arial"/>
                <w:color w:val="000000"/>
                <w:u w:val="single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u w:val="single"/>
                <w:lang w:eastAsia="hr-HR"/>
              </w:rPr>
              <w:t>Henri Matisse: "Harmonija u crvenom (Crvena soba)", 1909.</w:t>
            </w:r>
          </w:p>
          <w:p w:rsidR="00111C0C" w:rsidRPr="00111C0C" w:rsidRDefault="00111C0C" w:rsidP="00111C0C">
            <w:pPr>
              <w:spacing w:after="0" w:line="0" w:lineRule="atLeast"/>
              <w:rPr>
                <w:rFonts w:ascii="Ebrima" w:eastAsia="Times New Roman" w:hAnsi="Ebrima" w:cs="Arial"/>
                <w:color w:val="000000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Crvena boja posve dominira slikom; njoj se suprotstavljaju manja količina hladne plave i sasvim malo intenzivne žute koja čini kontrast količine (kvantitete) prema dominirajućoj crvenoj.</w:t>
            </w:r>
          </w:p>
          <w:p w:rsidR="00111C0C" w:rsidRPr="00111C0C" w:rsidRDefault="00111C0C" w:rsidP="00111C0C">
            <w:pPr>
              <w:spacing w:after="0" w:line="0" w:lineRule="atLeast"/>
              <w:ind w:left="-40"/>
              <w:rPr>
                <w:rFonts w:ascii="Ebrima" w:eastAsia="Times New Roman" w:hAnsi="Ebrima" w:cs="Arial"/>
                <w:color w:val="000000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ab/>
            </w:r>
          </w:p>
          <w:p w:rsidR="00111C0C" w:rsidRPr="00111C0C" w:rsidRDefault="00111C0C" w:rsidP="00111C0C">
            <w:pPr>
              <w:spacing w:after="0" w:line="0" w:lineRule="atLeast"/>
              <w:ind w:left="-40"/>
              <w:rPr>
                <w:rFonts w:ascii="Ebrima" w:eastAsia="Times New Roman" w:hAnsi="Ebrima" w:cs="Arial"/>
                <w:color w:val="000000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lastRenderedPageBreak/>
              <w:t xml:space="preserve">Artikulacija nastavnog sata: </w:t>
            </w:r>
          </w:p>
          <w:p w:rsidR="00111C0C" w:rsidRPr="00111C0C" w:rsidRDefault="00111C0C" w:rsidP="00111C0C">
            <w:pPr>
              <w:spacing w:after="0" w:line="0" w:lineRule="atLeast"/>
              <w:ind w:left="-40"/>
              <w:rPr>
                <w:rFonts w:ascii="Ebrima" w:eastAsia="Times New Roman" w:hAnsi="Ebrima" w:cs="Arial"/>
                <w:color w:val="000000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 xml:space="preserve">Demonstracija rada sa </w:t>
            </w:r>
            <w:proofErr w:type="spellStart"/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pastelama</w:t>
            </w:r>
            <w:proofErr w:type="spellEnd"/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: preporučljiv je smeđi ili sivi papir (</w:t>
            </w:r>
            <w:proofErr w:type="spellStart"/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natron</w:t>
            </w:r>
            <w:proofErr w:type="spellEnd"/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 xml:space="preserve">, pak-papir); djecu upozoriti na jači pritisak pastelom o podlogu da plohe ne bi bile anemične i blijede. Ponoviti: kontrast = suprotnost, kvantiteta = količina. </w:t>
            </w:r>
          </w:p>
          <w:p w:rsidR="00111C0C" w:rsidRPr="00111C0C" w:rsidRDefault="00111C0C" w:rsidP="00111C0C">
            <w:pPr>
              <w:spacing w:after="0" w:line="0" w:lineRule="atLeast"/>
              <w:ind w:left="-40"/>
              <w:rPr>
                <w:rFonts w:ascii="Ebrima" w:eastAsia="Times New Roman" w:hAnsi="Ebrima" w:cs="Arial"/>
                <w:color w:val="000000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Možemo pročitati motivacijsku priču.</w:t>
            </w:r>
          </w:p>
          <w:p w:rsidR="00111C0C" w:rsidRPr="00111C0C" w:rsidRDefault="00111C0C" w:rsidP="00111C0C">
            <w:pPr>
              <w:spacing w:after="0" w:line="0" w:lineRule="atLeast"/>
              <w:ind w:left="-40"/>
              <w:rPr>
                <w:rFonts w:ascii="Ebrima" w:eastAsia="Times New Roman" w:hAnsi="Ebrima" w:cs="Arial"/>
                <w:color w:val="000000"/>
                <w:lang w:eastAsia="hr-HR"/>
              </w:rPr>
            </w:pPr>
          </w:p>
          <w:p w:rsidR="00370F94" w:rsidRPr="00111C0C" w:rsidRDefault="00111C0C" w:rsidP="00111C0C">
            <w:pPr>
              <w:spacing w:after="0" w:line="0" w:lineRule="atLeast"/>
              <w:ind w:left="-40"/>
              <w:rPr>
                <w:rFonts w:ascii="Ebrima" w:eastAsia="Times New Roman" w:hAnsi="Ebrima" w:cs="Arial"/>
                <w:color w:val="000000"/>
                <w:lang w:eastAsia="hr-HR"/>
              </w:rPr>
            </w:pPr>
            <w:r w:rsidRPr="00111C0C">
              <w:rPr>
                <w:rFonts w:ascii="Ebrima" w:eastAsia="Times New Roman" w:hAnsi="Ebrima" w:cs="Arial"/>
                <w:color w:val="000000"/>
                <w:lang w:eastAsia="hr-HR"/>
              </w:rPr>
              <w:t>U analizi spomenuti da su zmajevi izmišljena bića, pa im djeca mogu sama izmišljati što maštovitije oblike; tko ima najneobičnijeg zmaja? Analizirati i upotrebu pastela, kompozicijski smještaj likova, i detalje kao krljušt, kandže, bodlje i sl.</w:t>
            </w:r>
          </w:p>
          <w:p w:rsidR="00370F94" w:rsidRPr="00111C0C" w:rsidRDefault="00370F94" w:rsidP="00111C0C">
            <w:pPr>
              <w:spacing w:after="0" w:line="0" w:lineRule="atLeast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111C0C" w:rsidRDefault="00370F94" w:rsidP="00370F94">
            <w:pPr>
              <w:spacing w:after="0" w:line="240" w:lineRule="auto"/>
              <w:rPr>
                <w:rFonts w:ascii="Ebrima" w:eastAsia="Times New Roman" w:hAnsi="Ebrima" w:cs="Times New Roman"/>
                <w:sz w:val="1"/>
                <w:szCs w:val="24"/>
                <w:lang w:eastAsia="hr-HR"/>
              </w:rPr>
            </w:pPr>
          </w:p>
        </w:tc>
      </w:tr>
    </w:tbl>
    <w:p w:rsidR="006F647A" w:rsidRPr="00111C0C" w:rsidRDefault="006F647A">
      <w:pPr>
        <w:rPr>
          <w:rFonts w:ascii="Ebrima" w:hAnsi="Ebrima"/>
        </w:rPr>
      </w:pPr>
    </w:p>
    <w:p w:rsidR="00370F94" w:rsidRDefault="00370F94">
      <w:pPr>
        <w:rPr>
          <w:rFonts w:ascii="Ebrima" w:hAnsi="Ebrima"/>
        </w:rPr>
      </w:pPr>
      <w:r w:rsidRPr="00111C0C">
        <w:rPr>
          <w:rFonts w:ascii="Ebrima" w:hAnsi="Ebrima"/>
        </w:rPr>
        <w:t>Nekoliko metodičkih napomena:</w:t>
      </w:r>
    </w:p>
    <w:p w:rsidR="00965562" w:rsidRDefault="00965562">
      <w:pPr>
        <w:rPr>
          <w:rFonts w:ascii="Ebrima" w:hAnsi="Ebrima"/>
        </w:rPr>
      </w:pPr>
      <w:r>
        <w:rPr>
          <w:rFonts w:ascii="Ebrima" w:hAnsi="Ebrima"/>
        </w:rPr>
        <w:t>Neke od priča o zmajevima:</w:t>
      </w:r>
    </w:p>
    <w:p w:rsidR="00965562" w:rsidRDefault="00965562">
      <w:pPr>
        <w:rPr>
          <w:rFonts w:ascii="Ebrima" w:hAnsi="Ebrima"/>
        </w:rPr>
      </w:pPr>
      <w:hyperlink r:id="rId6" w:history="1">
        <w:r w:rsidRPr="00C1719B">
          <w:rPr>
            <w:rStyle w:val="Hiperveza"/>
            <w:rFonts w:ascii="Ebrima" w:hAnsi="Ebrima"/>
          </w:rPr>
          <w:t>http://www.pjesmicezadjecu.com/legende/legenda-o-zmajevima.html</w:t>
        </w:r>
      </w:hyperlink>
    </w:p>
    <w:p w:rsidR="00965562" w:rsidRDefault="00965562">
      <w:pPr>
        <w:rPr>
          <w:rFonts w:ascii="Ebrima" w:hAnsi="Ebrima"/>
        </w:rPr>
      </w:pPr>
      <w:hyperlink r:id="rId7" w:history="1">
        <w:r w:rsidRPr="00C1719B">
          <w:rPr>
            <w:rStyle w:val="Hiperveza"/>
            <w:rFonts w:ascii="Ebrima" w:hAnsi="Ebrima"/>
          </w:rPr>
          <w:t>http://www.vrtic-trogir.hr/dokumenti/carobna-bica.pdf</w:t>
        </w:r>
      </w:hyperlink>
    </w:p>
    <w:p w:rsidR="00965562" w:rsidRPr="00111C0C" w:rsidRDefault="00965562">
      <w:pPr>
        <w:rPr>
          <w:rFonts w:ascii="Ebrima" w:hAnsi="Ebrima"/>
        </w:rPr>
      </w:pPr>
      <w:r>
        <w:rPr>
          <w:rFonts w:ascii="Ebrima" w:hAnsi="Ebrima"/>
        </w:rPr>
        <w:t>Možete izabrati i neku drugu tehniku kojom ćete ostvariti zadani zadatak. Glavni cilj ovog zadatke je tema: DOBRI ZMAJ(EVI).</w:t>
      </w:r>
    </w:p>
    <w:p w:rsidR="00370F94" w:rsidRDefault="00370F94" w:rsidP="00370F94">
      <w:pPr>
        <w:rPr>
          <w:rFonts w:ascii="Ebrima" w:hAnsi="Ebrima"/>
        </w:rPr>
      </w:pPr>
      <w:r w:rsidRPr="00111C0C">
        <w:rPr>
          <w:rFonts w:ascii="Ebrima" w:hAnsi="Ebrima"/>
        </w:rPr>
        <w:t xml:space="preserve">Na mail: </w:t>
      </w:r>
      <w:hyperlink r:id="rId8" w:history="1">
        <w:r w:rsidRPr="00111C0C">
          <w:rPr>
            <w:rStyle w:val="Hiperveza"/>
            <w:rFonts w:ascii="Ebrima" w:hAnsi="Ebrima"/>
          </w:rPr>
          <w:t>nasrazred.b@gmail.com</w:t>
        </w:r>
      </w:hyperlink>
      <w:r w:rsidRPr="00111C0C">
        <w:rPr>
          <w:rFonts w:ascii="Ebrima" w:hAnsi="Ebrima"/>
        </w:rPr>
        <w:t xml:space="preserve"> pošaljite do 6 fotografija dječjih radova. Ne trebate ih potpisivati već bi mi bilo dovoljno da zapišete godine starosti</w:t>
      </w:r>
      <w:r w:rsidR="00E8326D" w:rsidRPr="00111C0C">
        <w:rPr>
          <w:rFonts w:ascii="Ebrima" w:hAnsi="Ebrima"/>
        </w:rPr>
        <w:t xml:space="preserve"> i koji ste razred (a,b,c)</w:t>
      </w:r>
      <w:r w:rsidRPr="00111C0C">
        <w:rPr>
          <w:rFonts w:ascii="Ebrima" w:hAnsi="Ebrima"/>
        </w:rPr>
        <w:t>.</w:t>
      </w:r>
      <w:r w:rsidR="00151765" w:rsidRPr="00111C0C">
        <w:rPr>
          <w:rFonts w:ascii="Ebrima" w:hAnsi="Ebrima"/>
        </w:rPr>
        <w:t xml:space="preserve"> Ovo je zadatak za</w:t>
      </w:r>
      <w:r w:rsidR="00965562">
        <w:rPr>
          <w:rFonts w:ascii="Ebrima" w:hAnsi="Ebrima"/>
        </w:rPr>
        <w:t xml:space="preserve">  ožujak 2016.</w:t>
      </w:r>
      <w:r w:rsidR="00151765" w:rsidRPr="00111C0C">
        <w:rPr>
          <w:rFonts w:ascii="Ebrima" w:hAnsi="Ebrima"/>
        </w:rPr>
        <w:t xml:space="preserve"> Sljedeći zadatak stiže do </w:t>
      </w:r>
      <w:r w:rsidR="00965562">
        <w:rPr>
          <w:rFonts w:ascii="Ebrima" w:hAnsi="Ebrima"/>
        </w:rPr>
        <w:t>10.04.2016. i bit će zadnji.</w:t>
      </w:r>
    </w:p>
    <w:p w:rsidR="001017B0" w:rsidRDefault="001017B0" w:rsidP="00370F94">
      <w:pPr>
        <w:rPr>
          <w:rFonts w:ascii="Ebrima" w:hAnsi="Ebrima"/>
        </w:rPr>
      </w:pPr>
    </w:p>
    <w:p w:rsidR="001017B0" w:rsidRDefault="001017B0" w:rsidP="00370F94">
      <w:pPr>
        <w:rPr>
          <w:rFonts w:ascii="Ebrima" w:hAnsi="Ebrima"/>
        </w:rPr>
      </w:pPr>
      <w:r>
        <w:rPr>
          <w:rFonts w:ascii="Ebrima" w:hAnsi="Ebrima"/>
        </w:rPr>
        <w:t>Ideje (izvor Internet)</w:t>
      </w:r>
    </w:p>
    <w:p w:rsidR="001017B0" w:rsidRPr="00111C0C" w:rsidRDefault="001017B0" w:rsidP="00370F94">
      <w:pPr>
        <w:rPr>
          <w:rFonts w:ascii="Ebrima" w:hAnsi="Ebrima"/>
        </w:rPr>
      </w:pPr>
      <w:r>
        <w:rPr>
          <w:noProof/>
          <w:lang w:eastAsia="hr-HR"/>
        </w:rPr>
        <w:lastRenderedPageBreak/>
        <w:drawing>
          <wp:inline distT="0" distB="0" distL="0" distR="0" wp14:anchorId="6717691F" wp14:editId="341FFC7A">
            <wp:extent cx="2495550" cy="1828800"/>
            <wp:effectExtent l="0" t="0" r="0" b="0"/>
            <wp:docPr id="1" name="Slika 1" descr="https://encrypted-tbn2.gstatic.com/images?q=tbn:ANd9GcTjZSvEeXlJSagiPDWlWW3C4tbSmm5l4KQNw3YtUWQ70PtsJyKN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jZSvEeXlJSagiPDWlWW3C4tbSmm5l4KQNw3YtUWQ70PtsJyKNj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E12" w:rsidRPr="00E14E12">
        <w:rPr>
          <w:noProof/>
          <w:lang w:eastAsia="hr-HR"/>
        </w:rPr>
        <w:t xml:space="preserve"> </w:t>
      </w:r>
      <w:r w:rsidR="00E14E12">
        <w:rPr>
          <w:noProof/>
          <w:lang w:eastAsia="hr-HR"/>
        </w:rPr>
        <w:drawing>
          <wp:inline distT="0" distB="0" distL="0" distR="0" wp14:anchorId="198F32B6" wp14:editId="38E8348F">
            <wp:extent cx="2248122" cy="2990850"/>
            <wp:effectExtent l="0" t="0" r="0" b="0"/>
            <wp:docPr id="3" name="Slika 3" descr="https://taniakaykidsart.files.wordpress.com/2011/04/leon-dr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aniakaykidsart.files.wordpress.com/2011/04/leon-drag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122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602" w:rsidRPr="00111C0C" w:rsidRDefault="006E1602" w:rsidP="00370F94">
      <w:pPr>
        <w:rPr>
          <w:rFonts w:ascii="Ebrima" w:hAnsi="Ebrima"/>
        </w:rPr>
      </w:pPr>
    </w:p>
    <w:p w:rsidR="006E1602" w:rsidRPr="00111C0C" w:rsidRDefault="00E14E12" w:rsidP="00370F94">
      <w:pPr>
        <w:rPr>
          <w:rFonts w:ascii="Ebrima" w:hAnsi="Ebrima"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1C897F85" wp14:editId="58183519">
            <wp:extent cx="2820383" cy="2047875"/>
            <wp:effectExtent l="0" t="0" r="0" b="0"/>
            <wp:docPr id="5" name="Slika 5" descr="http://artuks.com/wp-content/uploads/2012/11/tissue-paper-dr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tuks.com/wp-content/uploads/2012/11/tissue-paper-drag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383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1602" w:rsidRPr="00111C0C" w:rsidRDefault="006E1602" w:rsidP="00370F94">
      <w:pPr>
        <w:rPr>
          <w:rFonts w:ascii="Ebrima" w:hAnsi="Ebrima"/>
        </w:rPr>
      </w:pPr>
    </w:p>
    <w:p w:rsidR="006E1602" w:rsidRPr="00111C0C" w:rsidRDefault="006E1602" w:rsidP="00370F94">
      <w:pPr>
        <w:rPr>
          <w:rFonts w:ascii="Ebrima" w:hAnsi="Ebrima"/>
        </w:rPr>
      </w:pPr>
    </w:p>
    <w:p w:rsidR="006E1602" w:rsidRPr="00111C0C" w:rsidRDefault="006E1602" w:rsidP="00370F94">
      <w:pPr>
        <w:rPr>
          <w:rFonts w:ascii="Ebrima" w:hAnsi="Ebrima"/>
        </w:rPr>
      </w:pPr>
    </w:p>
    <w:p w:rsidR="006E1602" w:rsidRPr="00111C0C" w:rsidRDefault="006E1602" w:rsidP="00370F94">
      <w:pPr>
        <w:rPr>
          <w:rFonts w:ascii="Ebrima" w:hAnsi="Ebrima"/>
        </w:rPr>
      </w:pPr>
    </w:p>
    <w:p w:rsidR="006E1602" w:rsidRPr="00111C0C" w:rsidRDefault="006E1602" w:rsidP="00370F94">
      <w:pPr>
        <w:rPr>
          <w:rFonts w:ascii="Ebrima" w:hAnsi="Ebrima"/>
        </w:rPr>
      </w:pPr>
    </w:p>
    <w:p w:rsidR="006E1602" w:rsidRPr="00111C0C" w:rsidRDefault="006E1602" w:rsidP="00370F94">
      <w:pPr>
        <w:rPr>
          <w:rFonts w:ascii="Ebrima" w:hAnsi="Ebrima"/>
        </w:rPr>
      </w:pPr>
    </w:p>
    <w:p w:rsidR="006E1602" w:rsidRPr="00111C0C" w:rsidRDefault="006E1602" w:rsidP="00370F94">
      <w:pPr>
        <w:rPr>
          <w:rFonts w:ascii="Ebrima" w:hAnsi="Ebrima"/>
        </w:rPr>
      </w:pPr>
    </w:p>
    <w:p w:rsidR="006E1602" w:rsidRPr="00111C0C" w:rsidRDefault="006E1602" w:rsidP="00370F94">
      <w:pPr>
        <w:rPr>
          <w:rFonts w:ascii="Ebrima" w:hAnsi="Ebrima"/>
        </w:rPr>
      </w:pPr>
    </w:p>
    <w:p w:rsidR="008B4FEE" w:rsidRPr="00111C0C" w:rsidRDefault="008B4FEE" w:rsidP="00370F94">
      <w:pPr>
        <w:rPr>
          <w:rFonts w:ascii="Ebrima" w:hAnsi="Ebrima"/>
        </w:rPr>
      </w:pPr>
    </w:p>
    <w:sectPr w:rsidR="008B4FEE" w:rsidRPr="0011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eeSans">
    <w:panose1 w:val="020B0504020202020204"/>
    <w:charset w:val="EE"/>
    <w:family w:val="swiss"/>
    <w:pitch w:val="variable"/>
    <w:sig w:usb0="C05F8EFF" w:usb1="500760FB" w:usb2="000002A0" w:usb3="00000000" w:csb0="8002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52A"/>
    <w:multiLevelType w:val="multilevel"/>
    <w:tmpl w:val="9C001EF0"/>
    <w:lvl w:ilvl="0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FreeSans" w:hAnsi="FreeSan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D7E69"/>
    <w:multiLevelType w:val="multilevel"/>
    <w:tmpl w:val="C2F6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C2746"/>
    <w:multiLevelType w:val="hybridMultilevel"/>
    <w:tmpl w:val="DA9E95F2"/>
    <w:lvl w:ilvl="0" w:tplc="0B2287DC">
      <w:start w:val="1"/>
      <w:numFmt w:val="bullet"/>
      <w:lvlText w:val="‣"/>
      <w:lvlJc w:val="left"/>
      <w:pPr>
        <w:ind w:left="680" w:hanging="360"/>
      </w:pPr>
      <w:rPr>
        <w:rFonts w:ascii="FreeSans" w:hAnsi="FreeSans" w:hint="default"/>
      </w:rPr>
    </w:lvl>
    <w:lvl w:ilvl="1" w:tplc="041A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2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8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40" w:hanging="360"/>
      </w:pPr>
      <w:rPr>
        <w:rFonts w:ascii="Marlett" w:hAnsi="Marlett" w:hint="default"/>
      </w:rPr>
    </w:lvl>
  </w:abstractNum>
  <w:abstractNum w:abstractNumId="3">
    <w:nsid w:val="5BB02C11"/>
    <w:multiLevelType w:val="multilevel"/>
    <w:tmpl w:val="A942ECEE"/>
    <w:lvl w:ilvl="0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FreeSans" w:hAnsi="FreeSan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768BF"/>
    <w:multiLevelType w:val="multilevel"/>
    <w:tmpl w:val="7A00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87810"/>
    <w:multiLevelType w:val="hybridMultilevel"/>
    <w:tmpl w:val="82E4C686"/>
    <w:lvl w:ilvl="0" w:tplc="0B2287DC">
      <w:start w:val="1"/>
      <w:numFmt w:val="bullet"/>
      <w:lvlText w:val="‣"/>
      <w:lvlJc w:val="left"/>
      <w:pPr>
        <w:ind w:left="720" w:hanging="360"/>
      </w:pPr>
      <w:rPr>
        <w:rFonts w:ascii="FreeSans" w:hAnsi="Free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94"/>
    <w:rsid w:val="001017B0"/>
    <w:rsid w:val="00111C0C"/>
    <w:rsid w:val="00151765"/>
    <w:rsid w:val="00370F94"/>
    <w:rsid w:val="00431DE9"/>
    <w:rsid w:val="004832D7"/>
    <w:rsid w:val="006E1602"/>
    <w:rsid w:val="006F647A"/>
    <w:rsid w:val="00817758"/>
    <w:rsid w:val="00837016"/>
    <w:rsid w:val="008B4FEE"/>
    <w:rsid w:val="00965562"/>
    <w:rsid w:val="00AA1B3B"/>
    <w:rsid w:val="00E14E12"/>
    <w:rsid w:val="00E8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0F9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70F9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FE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11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11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0F9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70F9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FE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11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11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razred.b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rtic-trogir.hr/dokumenti/carobna-bica.pdf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jesmicezadjecu.com/legende/legenda-o-zmajevima.html" TargetMode="Externa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dcterms:created xsi:type="dcterms:W3CDTF">2016-02-17T19:49:00Z</dcterms:created>
  <dcterms:modified xsi:type="dcterms:W3CDTF">2016-02-17T19:53:00Z</dcterms:modified>
</cp:coreProperties>
</file>